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10080"/>
        <w:tblGridChange w:id="0">
          <w:tblGrid>
            <w:gridCol w:w="10080"/>
          </w:tblGrid>
        </w:tblGridChange>
      </w:tblGrid>
      <w:tr>
        <w:trPr>
          <w:cantSplit w:val="0"/>
          <w:trHeight w:val="2283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HARD COPY SIXTH FORM ADMISSION APPLICATION FORM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(EXTERNAL APPLICANTS)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Please carefully read the Academy's published Admissions Policy, including the Minimum Academic Entry Criteria and Subject Specific Requirements for entry to Year 12, before completing this form.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3870"/>
        <w:gridCol w:w="6210"/>
        <w:tblGridChange w:id="0">
          <w:tblGrid>
            <w:gridCol w:w="3870"/>
            <w:gridCol w:w="621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A - APPLICANT'S DETAILS: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Applicant's full legal name: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Applicant's date of birth: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43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Applicant's home address: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(as defined in the Admissions Policy)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3527"/>
        <w:gridCol w:w="6553"/>
        <w:tblGridChange w:id="0">
          <w:tblGrid>
            <w:gridCol w:w="3527"/>
            <w:gridCol w:w="6553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4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B - PARENT'S DETAILS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(one parent only)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:</w:t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7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full name:</w:t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address: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(if different to the applicant's home address)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email address:</w:t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leader="none" w:pos="149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</w:tr>
      <w:tr>
        <w:trPr>
          <w:cantSplit w:val="1"/>
          <w:trHeight w:val="21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7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Parent's contact number:</w:t>
            </w:r>
          </w:p>
          <w:p w:rsidR="00000000" w:rsidDel="00000000" w:rsidP="00000000" w:rsidRDefault="00000000" w:rsidRPr="00000000" w14:paraId="00000039">
            <w:pPr>
              <w:tabs>
                <w:tab w:val="left" w:leader="none" w:pos="3510"/>
              </w:tabs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8010"/>
        <w:gridCol w:w="1035"/>
        <w:gridCol w:w="1035"/>
        <w:tblGridChange w:id="0">
          <w:tblGrid>
            <w:gridCol w:w="8010"/>
            <w:gridCol w:w="1035"/>
            <w:gridCol w:w="1035"/>
          </w:tblGrid>
        </w:tblGridChange>
      </w:tblGrid>
      <w:tr>
        <w:trPr>
          <w:cantSplit w:val="1"/>
          <w:trHeight w:val="780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3C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C - LOOKED AFTER AND PREVIOUSLY LOOKED AFTER APPLICANTS</w:t>
            </w:r>
          </w:p>
        </w:tc>
      </w:tr>
      <w:tr>
        <w:trPr>
          <w:cantSplit w:val="1"/>
          <w:trHeight w:val="801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40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Is the applicant looked after or previously looked after?</w:t>
            </w:r>
          </w:p>
          <w:p w:rsidR="00000000" w:rsidDel="00000000" w:rsidP="00000000" w:rsidRDefault="00000000" w:rsidRPr="00000000" w14:paraId="00000042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leader="none" w:pos="3510"/>
              </w:tabs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(Please refer to the Admissions Policy for the definition of 'looked after applicant', 'previously looked after applicant' and other requirements before answering, and to check supporting documentation)</w:t>
            </w:r>
          </w:p>
          <w:p w:rsidR="00000000" w:rsidDel="00000000" w:rsidP="00000000" w:rsidRDefault="00000000" w:rsidRPr="00000000" w14:paraId="00000044">
            <w:pPr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Yes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2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6120"/>
        <w:gridCol w:w="1980"/>
        <w:gridCol w:w="1980"/>
        <w:tblGridChange w:id="0">
          <w:tblGrid>
            <w:gridCol w:w="6120"/>
            <w:gridCol w:w="1980"/>
            <w:gridCol w:w="1980"/>
          </w:tblGrid>
        </w:tblGridChange>
      </w:tblGrid>
      <w:tr>
        <w:trPr>
          <w:cantSplit w:val="1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C">
            <w:pPr>
              <w:shd w:fill="d9d9d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d9d9d9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D - GCSE (OR EQUIVALENT) COURSES/EXAMINATIONS TAKEN:</w:t>
            </w:r>
          </w:p>
          <w:p w:rsidR="00000000" w:rsidDel="00000000" w:rsidP="00000000" w:rsidRDefault="00000000" w:rsidRPr="00000000" w14:paraId="0000004E">
            <w:pPr>
              <w:shd w:fill="d9d9d9" w:val="clear"/>
              <w:tabs>
                <w:tab w:val="left" w:leader="none" w:pos="8509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</w:tr>
      <w:tr>
        <w:trPr>
          <w:cantSplit w:val="1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Course/examination undertaken: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Predicted grade: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Actual grade:</w:t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40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hd w:fill="ffffff" w:val="clear"/>
              <w:tabs>
                <w:tab w:val="left" w:leader="none" w:pos="3510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2430"/>
        <w:gridCol w:w="2790"/>
        <w:gridCol w:w="1035"/>
        <w:gridCol w:w="2835"/>
        <w:gridCol w:w="990"/>
        <w:tblGridChange w:id="0">
          <w:tblGrid>
            <w:gridCol w:w="2430"/>
            <w:gridCol w:w="2790"/>
            <w:gridCol w:w="1035"/>
            <w:gridCol w:w="2835"/>
            <w:gridCol w:w="990"/>
          </w:tblGrid>
        </w:tblGridChange>
      </w:tblGrid>
      <w:tr>
        <w:trPr>
          <w:cantSplit w:val="1"/>
          <w:trHeight w:val="584" w:hRule="atLeast"/>
          <w:tblHeader w:val="0"/>
        </w:trPr>
        <w:tc>
          <w:tcPr>
            <w:gridSpan w:val="5"/>
            <w:shd w:fill="d9d9d9" w:val="clea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E - COURSE/SUBJECT CHOICES: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First preference: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levels: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BTEC: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Second preference:</w:t>
            </w:r>
          </w:p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levels: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BTEC: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Subject(s):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Third preference:</w:t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levels: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BTEC: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Subject(s):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Fourth preference: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 levels: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BTEC: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Subject(s):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4" w:hRule="atLeast"/>
          <w:tblHeader w:val="0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5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hd w:fill="ffffff" w:val="clear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83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3527"/>
        <w:gridCol w:w="6756"/>
        <w:tblGridChange w:id="0">
          <w:tblGrid>
            <w:gridCol w:w="3527"/>
            <w:gridCol w:w="6756"/>
          </w:tblGrid>
        </w:tblGridChange>
      </w:tblGrid>
      <w:tr>
        <w:trPr>
          <w:cantSplit w:val="1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 F - SIGNATURE AND DATE</w:t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 certify that the information that I have provided in this form is true and accurate, to the best of my knowledge and belief:</w:t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</w:tr>
      <w:tr>
        <w:trPr>
          <w:cantSplit w:val="1"/>
          <w:trHeight w:val="86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Signed: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6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Dated:</w:t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shd w:fill="ffffff" w:val="clear"/>
              <w:tabs>
                <w:tab w:val="left" w:leader="none" w:pos="3510"/>
              </w:tabs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83.0" w:type="dxa"/>
        <w:jc w:val="left"/>
        <w:tblInd w:w="-180.0" w:type="dxa"/>
        <w:tblBorders>
          <w:top w:color="7f7f7f" w:space="0" w:sz="12" w:val="single"/>
          <w:left w:color="7f7f7f" w:space="0" w:sz="12" w:val="single"/>
          <w:bottom w:color="7f7f7f" w:space="0" w:sz="12" w:val="single"/>
          <w:right w:color="7f7f7f" w:space="0" w:sz="12" w:val="single"/>
          <w:insideH w:color="7f7f7f" w:space="0" w:sz="12" w:val="single"/>
          <w:insideV w:color="7f7f7f" w:space="0" w:sz="12" w:val="single"/>
        </w:tblBorders>
        <w:tblLayout w:type="fixed"/>
        <w:tblLook w:val="0400"/>
      </w:tblPr>
      <w:tblGrid>
        <w:gridCol w:w="10283"/>
        <w:tblGridChange w:id="0">
          <w:tblGrid>
            <w:gridCol w:w="10283"/>
          </w:tblGrid>
        </w:tblGridChange>
      </w:tblGrid>
      <w:tr>
        <w:trPr>
          <w:cantSplit w:val="1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This completed form and any supporting documents must be sent to:</w:t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tabs>
                <w:tab w:val="left" w:leader="none" w:pos="3510"/>
              </w:tabs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Admissions Committee,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Reach Academy Trust, 53-55 High Street, Feltham, TW13 4AB or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18"/>
                  <w:szCs w:val="18"/>
                  <w:u w:val="single"/>
                  <w:rtl w:val="0"/>
                </w:rPr>
                <w:t xml:space="preserve">admissions@reachacademy.org.uk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Please refer to the Academy's Admissions Policy for the closing date for applications for admission to Year 12. </w:t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shd w:fill="ffffff" w:val="clear"/>
        <w:tabs>
          <w:tab w:val="left" w:leader="none" w:pos="3510"/>
        </w:tabs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418" w:top="1800" w:left="1134" w:right="1134" w:header="360" w:footer="38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Reach Academy Trust, 53-55 High Street, Feltham, TW13 4AB</w:t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081427" cy="1216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905" l="0" r="0" t="36287"/>
                  <a:stretch>
                    <a:fillRect/>
                  </a:stretch>
                </pic:blipFill>
                <pic:spPr>
                  <a:xfrm>
                    <a:off x="0" y="0"/>
                    <a:ext cx="4081427" cy="1216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  <w:tab w:val="left" w:leader="none" w:pos="-540"/>
      </w:tabs>
      <w:spacing w:after="0" w:before="0" w:line="240" w:lineRule="auto"/>
      <w:ind w:left="-54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admissions@reachacademy.org.uk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